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3D" w:rsidRPr="00AC6EA5" w:rsidRDefault="0053753D" w:rsidP="0053753D">
      <w:pPr>
        <w:pStyle w:val="SemEspaamento"/>
        <w:rPr>
          <w:sz w:val="18"/>
          <w:szCs w:val="18"/>
        </w:rPr>
      </w:pPr>
    </w:p>
    <w:p w:rsidR="0053753D" w:rsidRPr="009563D7" w:rsidRDefault="0053753D" w:rsidP="0053753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3753D" w:rsidRDefault="0053753D" w:rsidP="0053753D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TERCEIRO ADITIVO DE CONTRATO N.º 069/2013.</w:t>
      </w:r>
    </w:p>
    <w:p w:rsidR="0053753D" w:rsidRDefault="0053753D" w:rsidP="0053753D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PREGÃO PRESENCIAL Nº: 055/2013.</w:t>
      </w:r>
    </w:p>
    <w:p w:rsidR="0053753D" w:rsidRPr="0053753D" w:rsidRDefault="0053753D" w:rsidP="0053753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B8203B">
        <w:t xml:space="preserve"> </w:t>
      </w:r>
      <w:r w:rsidRPr="0053753D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53753D">
        <w:rPr>
          <w:rFonts w:asciiTheme="minorHAnsi" w:hAnsiTheme="minorHAnsi" w:cs="Tahoma"/>
          <w:b/>
          <w:sz w:val="18"/>
          <w:szCs w:val="18"/>
        </w:rPr>
        <w:t>SANTANA &amp; MEDEIROS LTDA ME</w:t>
      </w:r>
      <w:r w:rsidRPr="0053753D">
        <w:rPr>
          <w:rFonts w:asciiTheme="minorHAnsi" w:hAnsiTheme="minorHAnsi" w:cs="Tahoma"/>
          <w:sz w:val="18"/>
          <w:szCs w:val="18"/>
        </w:rPr>
        <w:t>, CNPJ nº. 17.502.773/0001-79</w:t>
      </w:r>
      <w:r w:rsidRPr="0053753D">
        <w:rPr>
          <w:rFonts w:asciiTheme="minorHAnsi" w:hAnsiTheme="minorHAnsi"/>
          <w:sz w:val="18"/>
          <w:szCs w:val="18"/>
        </w:rPr>
        <w:t xml:space="preserve">; Objeto: </w:t>
      </w:r>
      <w:r w:rsidRPr="0053753D">
        <w:rPr>
          <w:rFonts w:asciiTheme="minorHAnsi" w:hAnsiTheme="minorHAnsi" w:cs="Tahoma"/>
          <w:sz w:val="18"/>
          <w:szCs w:val="18"/>
        </w:rPr>
        <w:t>a contratação de empresa especializada para elaboração de projetos de engenharia, nas etapas de serviços e estudos preliminares, projetos básicos, executivos e serviços complementares, para diversas obras e serviços do município, conforme solicitação do departamento de obras.</w:t>
      </w:r>
      <w:r w:rsidRPr="0053753D">
        <w:rPr>
          <w:rFonts w:asciiTheme="minorHAnsi" w:hAnsiTheme="minorHAnsi"/>
          <w:sz w:val="18"/>
          <w:szCs w:val="18"/>
        </w:rPr>
        <w:t xml:space="preserve"> Vigência: 13/08/2016 a 31/12/2016. Data de assinatura: 09/08/2016, </w:t>
      </w:r>
      <w:r w:rsidRPr="0053753D">
        <w:rPr>
          <w:rFonts w:asciiTheme="minorHAnsi" w:hAnsiTheme="minorHAnsi" w:cs="Tahoma"/>
          <w:sz w:val="18"/>
          <w:szCs w:val="18"/>
        </w:rPr>
        <w:t>GERALDO GOMES MEDEIROS JÚNIOR</w:t>
      </w:r>
      <w:r w:rsidRPr="0053753D">
        <w:rPr>
          <w:rFonts w:asciiTheme="minorHAnsi" w:hAnsiTheme="minorHAnsi" w:cs="Courier New"/>
          <w:b/>
          <w:sz w:val="18"/>
          <w:szCs w:val="18"/>
        </w:rPr>
        <w:t xml:space="preserve"> CPF:</w:t>
      </w:r>
      <w:proofErr w:type="gramStart"/>
      <w:r w:rsidRPr="0053753D">
        <w:rPr>
          <w:rFonts w:asciiTheme="minorHAnsi" w:hAnsiTheme="minorHAnsi" w:cs="Courier New"/>
          <w:b/>
          <w:sz w:val="18"/>
          <w:szCs w:val="18"/>
        </w:rPr>
        <w:t xml:space="preserve">  </w:t>
      </w:r>
      <w:proofErr w:type="gramEnd"/>
      <w:r w:rsidRPr="0053753D">
        <w:rPr>
          <w:rFonts w:asciiTheme="minorHAnsi" w:hAnsiTheme="minorHAnsi" w:cs="Tahoma"/>
          <w:sz w:val="18"/>
          <w:szCs w:val="18"/>
        </w:rPr>
        <w:t xml:space="preserve">459.898.699-91e </w:t>
      </w:r>
      <w:r w:rsidRPr="0053753D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53753D" w:rsidRPr="005C476E" w:rsidRDefault="0053753D" w:rsidP="0053753D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53753D" w:rsidRPr="005C476E" w:rsidRDefault="0053753D" w:rsidP="0053753D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53753D" w:rsidRDefault="0053753D" w:rsidP="0053753D">
      <w:pPr>
        <w:pStyle w:val="SemEspaamento"/>
        <w:jc w:val="center"/>
        <w:rPr>
          <w:b/>
          <w:sz w:val="18"/>
          <w:szCs w:val="18"/>
        </w:rPr>
      </w:pPr>
    </w:p>
    <w:p w:rsidR="0053753D" w:rsidRPr="00AC6EA5" w:rsidRDefault="0053753D" w:rsidP="0053753D">
      <w:pPr>
        <w:pStyle w:val="SemEspaamento"/>
        <w:rPr>
          <w:sz w:val="18"/>
          <w:szCs w:val="18"/>
        </w:rPr>
      </w:pPr>
    </w:p>
    <w:p w:rsidR="0053753D" w:rsidRPr="00AC6EA5" w:rsidRDefault="0053753D" w:rsidP="005375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753D" w:rsidRPr="003B2D84" w:rsidRDefault="0053753D" w:rsidP="0053753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753D" w:rsidRPr="003B2D84" w:rsidRDefault="0053753D" w:rsidP="0053753D">
      <w:pPr>
        <w:rPr>
          <w:sz w:val="18"/>
          <w:szCs w:val="18"/>
        </w:rPr>
      </w:pPr>
    </w:p>
    <w:p w:rsidR="0053753D" w:rsidRPr="003B2D84" w:rsidRDefault="0053753D" w:rsidP="0053753D">
      <w:pPr>
        <w:rPr>
          <w:sz w:val="18"/>
          <w:szCs w:val="18"/>
        </w:rPr>
      </w:pPr>
    </w:p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Pr="00997A2C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53753D" w:rsidRDefault="0053753D" w:rsidP="0053753D"/>
    <w:p w:rsidR="007D33C4" w:rsidRDefault="007D33C4"/>
    <w:sectPr w:rsidR="007D33C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753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753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</w:t>
    </w:r>
    <w:r>
      <w:rPr>
        <w:rFonts w:ascii="Tahoma" w:hAnsi="Tahoma" w:cs="Tahoma"/>
      </w:rPr>
      <w:t xml:space="preserve"> CEP: 86.490-000 – Fone/Fax: (043) 3551-1122.</w:t>
    </w:r>
  </w:p>
  <w:p w:rsidR="00107630" w:rsidRDefault="0053753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753D">
    <w:pPr>
      <w:pStyle w:val="Cabealho"/>
      <w:jc w:val="center"/>
      <w:rPr>
        <w:rFonts w:ascii="Century" w:hAnsi="Century"/>
        <w:i/>
        <w:sz w:val="32"/>
      </w:rPr>
    </w:pPr>
    <w:r w:rsidRPr="004E63D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3753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753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753D"/>
    <w:rsid w:val="0053753D"/>
    <w:rsid w:val="007D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5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75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75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75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753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75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75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2016-09-22T12:29:00Z</dcterms:created>
  <dcterms:modified xsi:type="dcterms:W3CDTF">2016-09-22T12:32:00Z</dcterms:modified>
</cp:coreProperties>
</file>